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 бюджетное общеобразовательное учреждение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Сокуровская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1911"/>
        <w:gridCol w:w="1926"/>
      </w:tblGrid>
      <w:tr w:rsidR="00492F78" w:rsidTr="00492F78">
        <w:trPr>
          <w:trHeight w:val="1369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18 апреля 2017 г. №6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                                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Дебердеева</w:t>
            </w:r>
            <w:proofErr w:type="spellEnd"/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апреля 2017 г.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7691"/>
      </w:tblGrid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 бюджетное общеобразовательное учреждение Сокуровская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Дебердеева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Власовна</w:t>
            </w:r>
            <w:proofErr w:type="spellEnd"/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422622,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Державина 2а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8(84378)40730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elena.deberdeeva@mail.ru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2012 № 4569, серия 16ЛО1 № 0000202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08.09.2016 № 3786, серия 16АО 01№ 0000902; срок действия: до 8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сентября 2028 года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Сокуровская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Сокуровского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Большинство семей обучающихся проживают в домах типовой застройки: 81 процент − рядом со Школой, 19 процентов − в близлежащих поселениях. 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 управления организацией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6959"/>
      </w:tblGrid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организации, утверждает штатное расписание, отчетные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документы организации, осуществляет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общее руководство Школой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Школы, в том числе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рассматривает вопросы: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Реализует право работников участвовать в управлении образовательной организацией, в том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трудового распорядка,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изменений и дополнений к ним;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принимать локальные акты, которые регламентируют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 связаны с правами и обязанностями работников;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разрешать конфликтные ситуации между работниками и администрацией образовательной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организации;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вносить предложения по корректировке плана мероприятий организации, совершенствованию ее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и развитию материальной базы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учебно-методической работы в Школе создано три предметных методических объединения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общих гуманитарных и социально-экономических дисциплин;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математических дисциплин;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объединение педагогов начального образования;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педагогов родного языка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5" w:anchor="/document/99/902389617/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Федеральным законом от 29.12.2012 № 273-ФЗ</w:t>
        </w:r>
      </w:hyperlink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Федерации», ФГОС начального общего, основного общего и среднего общего образования, </w:t>
      </w:r>
      <w:hyperlink r:id="rId6" w:anchor="/document/99/902256369/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.4.2.2821-10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программами по уровням, включая учебные планы, годовые календарные графики, расписанием занятий/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7" w:anchor="/document/99/902180656/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ФГОС НОО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8" w:anchor="/document/99/902254916/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ФГОС ООО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9" w:anchor="/document/99/902350579/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ФГОС СОО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году Школа провела работу по профилактике употребления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 Проведены обучающие семинары для учителей и  родителей   специалистами ППС службы  «Колибри» по вопросам здорового образа жизни, по вопросам диагностики неадекватного состояния учащихся.  Совместно с инспекторами  ПДН проводилась систематическая работа с родителями и учащимися 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организованы: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выступление агитбригад, участие в фестивале «Свежий ветер!»;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участие в конкурсе социальных плакатов «Я против ПАВ»;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участие в муниципальном  конкурсе антинаркотической социальной рекламы;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проведение классных часов и бесед на антинаркотические темы с использованием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ИКТ-технологий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книжная выставка «Я выбираю жизнь» в школьной библиотеке;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лекции с участием сотрудников МВД.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Содержание и качество подготовки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показателей за 2016–2017 годы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730"/>
        <w:gridCol w:w="2280"/>
        <w:gridCol w:w="2268"/>
      </w:tblGrid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2015–2016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2016–2017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детей, обучавшихся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конец учебного года, в том числе: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учеников, оставленных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повторное обучение: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школу с аттестатом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особого образца: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в 2016 году в Школе не было.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2018 учебном году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732"/>
        <w:gridCol w:w="1165"/>
        <w:gridCol w:w="283"/>
        <w:gridCol w:w="157"/>
        <w:gridCol w:w="1107"/>
        <w:gridCol w:w="320"/>
        <w:gridCol w:w="1178"/>
        <w:gridCol w:w="322"/>
        <w:gridCol w:w="636"/>
        <w:gridCol w:w="280"/>
        <w:gridCol w:w="654"/>
        <w:gridCol w:w="286"/>
        <w:gridCol w:w="1194"/>
        <w:gridCol w:w="172"/>
        <w:gridCol w:w="123"/>
      </w:tblGrid>
      <w:tr w:rsidR="00492F78" w:rsidTr="00492F78">
        <w:trPr>
          <w:gridAfter w:val="1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Переведены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492F78" w:rsidTr="00492F78">
        <w:trPr>
          <w:gridAfter w:val="1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отметкам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«4»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2016 году с результатами освоения учащимися программ начального общего образования по показателю «успеваемость» в 2015 году, то можно отметить, что процент учащихся, окончивших на «4» и «5», вырос.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учащимися программ основного общего образования по показателю «успеваемость» в 2017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860"/>
        <w:gridCol w:w="794"/>
        <w:gridCol w:w="440"/>
        <w:gridCol w:w="1172"/>
        <w:gridCol w:w="320"/>
        <w:gridCol w:w="1172"/>
        <w:gridCol w:w="320"/>
        <w:gridCol w:w="560"/>
        <w:gridCol w:w="280"/>
        <w:gridCol w:w="769"/>
        <w:gridCol w:w="378"/>
        <w:gridCol w:w="942"/>
        <w:gridCol w:w="398"/>
      </w:tblGrid>
      <w:tr w:rsidR="00492F78" w:rsidTr="00492F78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2016 году с результатами освоения учащимися программ основного общего образования по показателю «успеваемость» в 2015 году, то можно отметить, что процент учащихся, окончивших на «4» и «5», снизился на 1,7 процента.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 среднего общего образования обучающимися 10, 11 классов по показателю «успеваемость» в 2016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666"/>
        <w:gridCol w:w="601"/>
        <w:gridCol w:w="434"/>
        <w:gridCol w:w="1158"/>
        <w:gridCol w:w="316"/>
        <w:gridCol w:w="1158"/>
        <w:gridCol w:w="277"/>
        <w:gridCol w:w="552"/>
        <w:gridCol w:w="277"/>
        <w:gridCol w:w="552"/>
        <w:gridCol w:w="277"/>
        <w:gridCol w:w="931"/>
        <w:gridCol w:w="378"/>
        <w:gridCol w:w="374"/>
        <w:gridCol w:w="667"/>
      </w:tblGrid>
      <w:tr w:rsidR="00492F78" w:rsidTr="00492F78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Переведены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Сменили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форму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отметками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учащимися программ среднего общего образования по показателю «успеваемость» в 2016 учебном году выросли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сдачи ОГЭ 2016 года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787"/>
        <w:gridCol w:w="739"/>
        <w:gridCol w:w="652"/>
        <w:gridCol w:w="654"/>
        <w:gridCol w:w="493"/>
        <w:gridCol w:w="817"/>
        <w:gridCol w:w="819"/>
        <w:gridCol w:w="817"/>
        <w:gridCol w:w="983"/>
        <w:gridCol w:w="819"/>
        <w:gridCol w:w="817"/>
      </w:tblGrid>
      <w:tr w:rsidR="00492F78" w:rsidTr="00492F78">
        <w:trPr>
          <w:trHeight w:val="275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0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08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ind w:left="109" w:right="136"/>
              <w:rPr>
                <w:sz w:val="24"/>
                <w:lang w:eastAsia="en-US"/>
              </w:rPr>
            </w:pPr>
            <w:r w:rsidRPr="00492F78">
              <w:rPr>
                <w:sz w:val="24"/>
                <w:lang w:eastAsia="en-US"/>
              </w:rPr>
              <w:t xml:space="preserve">Кол- во </w:t>
            </w:r>
            <w:proofErr w:type="spellStart"/>
            <w:r w:rsidRPr="00492F78">
              <w:rPr>
                <w:sz w:val="24"/>
                <w:lang w:eastAsia="en-US"/>
              </w:rPr>
              <w:t>сд</w:t>
            </w:r>
            <w:proofErr w:type="gramStart"/>
            <w:r w:rsidRPr="00492F78">
              <w:rPr>
                <w:sz w:val="24"/>
                <w:lang w:eastAsia="en-US"/>
              </w:rPr>
              <w:t>а</w:t>
            </w:r>
            <w:proofErr w:type="spellEnd"/>
            <w:r w:rsidRPr="00492F78">
              <w:rPr>
                <w:sz w:val="24"/>
                <w:lang w:eastAsia="en-US"/>
              </w:rPr>
              <w:t>-</w:t>
            </w:r>
            <w:proofErr w:type="gramEnd"/>
            <w:r w:rsidRPr="00492F78">
              <w:rPr>
                <w:sz w:val="24"/>
                <w:lang w:eastAsia="en-US"/>
              </w:rPr>
              <w:t xml:space="preserve"> </w:t>
            </w:r>
            <w:proofErr w:type="spellStart"/>
            <w:r w:rsidRPr="00492F78">
              <w:rPr>
                <w:sz w:val="24"/>
                <w:lang w:eastAsia="en-US"/>
              </w:rPr>
              <w:t>вав</w:t>
            </w:r>
            <w:proofErr w:type="spellEnd"/>
            <w:r w:rsidRPr="00492F78">
              <w:rPr>
                <w:sz w:val="24"/>
                <w:lang w:eastAsia="en-US"/>
              </w:rPr>
              <w:t>-</w:t>
            </w:r>
          </w:p>
          <w:p w:rsidR="00492F78" w:rsidRPr="00492F78" w:rsidRDefault="00492F78">
            <w:pPr>
              <w:pStyle w:val="TableParagraph"/>
              <w:spacing w:line="264" w:lineRule="exact"/>
              <w:ind w:left="109"/>
              <w:rPr>
                <w:sz w:val="24"/>
                <w:lang w:eastAsia="en-US"/>
              </w:rPr>
            </w:pPr>
            <w:proofErr w:type="spellStart"/>
            <w:r w:rsidRPr="00492F78">
              <w:rPr>
                <w:sz w:val="24"/>
                <w:lang w:eastAsia="en-US"/>
              </w:rPr>
              <w:t>ших</w:t>
            </w:r>
            <w:proofErr w:type="spellEnd"/>
          </w:p>
        </w:tc>
        <w:tc>
          <w:tcPr>
            <w:tcW w:w="1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0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Получили</w:t>
            </w:r>
            <w:proofErr w:type="spellEnd"/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13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%</w:t>
            </w:r>
          </w:p>
          <w:p w:rsidR="00492F78" w:rsidRDefault="00492F78">
            <w:pPr>
              <w:pStyle w:val="TableParagraph"/>
              <w:ind w:left="113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кач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15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%</w:t>
            </w:r>
          </w:p>
          <w:p w:rsidR="00492F78" w:rsidRDefault="00492F78">
            <w:pPr>
              <w:pStyle w:val="TableParagraph"/>
              <w:ind w:left="115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усп</w:t>
            </w:r>
            <w:proofErr w:type="spellEnd"/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ind w:left="117" w:right="7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Сред</w:t>
            </w:r>
            <w:proofErr w:type="spellEnd"/>
            <w:r>
              <w:rPr>
                <w:sz w:val="24"/>
                <w:lang w:eastAsia="en-US"/>
              </w:rPr>
              <w:t xml:space="preserve"> н </w:t>
            </w:r>
            <w:proofErr w:type="spellStart"/>
            <w:r>
              <w:rPr>
                <w:sz w:val="24"/>
                <w:lang w:eastAsia="en-US"/>
              </w:rPr>
              <w:t>оценк</w:t>
            </w:r>
            <w:proofErr w:type="spellEnd"/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ind w:left="118" w:right="240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Сред</w:t>
            </w:r>
            <w:proofErr w:type="spellEnd"/>
            <w:r>
              <w:rPr>
                <w:b/>
                <w:sz w:val="24"/>
                <w:lang w:eastAsia="en-US"/>
              </w:rPr>
              <w:t xml:space="preserve">. </w:t>
            </w:r>
            <w:proofErr w:type="spellStart"/>
            <w:r>
              <w:rPr>
                <w:b/>
                <w:sz w:val="24"/>
                <w:lang w:eastAsia="en-US"/>
              </w:rPr>
              <w:t>балл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2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район</w:t>
            </w:r>
            <w:proofErr w:type="spellEnd"/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РТ</w:t>
            </w:r>
          </w:p>
        </w:tc>
      </w:tr>
      <w:tr w:rsidR="00492F78" w:rsidTr="005C1F44">
        <w:trPr>
          <w:trHeight w:val="1125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1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92F78" w:rsidTr="00492F78">
        <w:trPr>
          <w:trHeight w:val="275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621E03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621E03">
            <w:pPr>
              <w:pStyle w:val="TableParagraph"/>
              <w:spacing w:line="256" w:lineRule="exact"/>
              <w:ind w:left="11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621E03">
            <w:pPr>
              <w:pStyle w:val="TableParagraph"/>
              <w:spacing w:line="256" w:lineRule="exact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61,5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2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4,08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4,07</w:t>
            </w:r>
          </w:p>
        </w:tc>
      </w:tr>
      <w:tr w:rsidR="00492F78" w:rsidTr="00492F78">
        <w:trPr>
          <w:trHeight w:val="275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ГВЭ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92F78" w:rsidTr="00492F78">
        <w:trPr>
          <w:trHeight w:val="27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 w:rsidP="00492F78">
            <w:pPr>
              <w:pStyle w:val="TableParagraph"/>
              <w:spacing w:line="256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17,6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8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6" w:lineRule="exact"/>
              <w:ind w:left="18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3,77</w:t>
            </w:r>
          </w:p>
        </w:tc>
      </w:tr>
      <w:tr w:rsidR="00492F78" w:rsidTr="00492F78">
        <w:trPr>
          <w:trHeight w:val="277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8" w:lineRule="exact"/>
              <w:ind w:left="10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ГВЭ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8" w:lineRule="exact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line="258" w:lineRule="exact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Pr="00492F78" w:rsidRDefault="00492F78">
            <w:pPr>
              <w:pStyle w:val="TableParagraph"/>
              <w:spacing w:line="258" w:lineRule="exact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line="258" w:lineRule="exact"/>
              <w:ind w:left="112"/>
              <w:rPr>
                <w:sz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8" w:lineRule="exact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8" w:lineRule="exact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8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</w:tr>
      <w:tr w:rsidR="00492F78" w:rsidTr="00492F78">
        <w:trPr>
          <w:trHeight w:val="82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A2DCE">
            <w:pPr>
              <w:pStyle w:val="TableParagraph"/>
              <w:spacing w:line="268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Физика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3"/>
              <w:rPr>
                <w:sz w:val="23"/>
                <w:lang w:eastAsia="en-US"/>
              </w:rPr>
            </w:pPr>
          </w:p>
          <w:p w:rsidR="00492F78" w:rsidRDefault="004A2DCE">
            <w:pPr>
              <w:pStyle w:val="TableParagraph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3"/>
              <w:rPr>
                <w:sz w:val="23"/>
                <w:lang w:eastAsia="en-US"/>
              </w:rPr>
            </w:pPr>
          </w:p>
          <w:p w:rsidR="00492F78" w:rsidRDefault="00492F78">
            <w:pPr>
              <w:pStyle w:val="TableParagraph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A2DCE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A2DCE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3"/>
              <w:rPr>
                <w:sz w:val="23"/>
                <w:lang w:eastAsia="en-US"/>
              </w:rPr>
            </w:pPr>
          </w:p>
          <w:p w:rsidR="00492F78" w:rsidRDefault="004A2DCE">
            <w:pPr>
              <w:pStyle w:val="TableParagraph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3"/>
              <w:rPr>
                <w:sz w:val="23"/>
                <w:lang w:eastAsia="en-US"/>
              </w:rPr>
            </w:pPr>
          </w:p>
          <w:p w:rsidR="00492F78" w:rsidRDefault="00492F78">
            <w:pPr>
              <w:pStyle w:val="TableParagraph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A2DCE">
            <w:pPr>
              <w:pStyle w:val="TableParagraph"/>
              <w:spacing w:line="273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1" w:line="276" w:lineRule="exact"/>
              <w:ind w:left="118" w:right="124"/>
              <w:rPr>
                <w:sz w:val="24"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A2DCE">
            <w:pPr>
              <w:pStyle w:val="TableParagraph"/>
              <w:spacing w:line="268" w:lineRule="exact"/>
              <w:ind w:left="18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A2DCE">
            <w:pPr>
              <w:pStyle w:val="TableParagraph"/>
              <w:spacing w:line="268" w:lineRule="exact"/>
              <w:ind w:left="18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3,48</w:t>
            </w:r>
          </w:p>
        </w:tc>
      </w:tr>
      <w:tr w:rsidR="00492F78" w:rsidTr="002A7A01">
        <w:trPr>
          <w:trHeight w:val="2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Химия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9419D2">
            <w:pPr>
              <w:pStyle w:val="TableParagraph"/>
              <w:spacing w:line="256" w:lineRule="exact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7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2A7A01">
            <w:pPr>
              <w:pStyle w:val="TableParagraph"/>
              <w:spacing w:line="256" w:lineRule="exact"/>
              <w:ind w:left="18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2A7A01">
            <w:pPr>
              <w:pStyle w:val="TableParagraph"/>
              <w:spacing w:line="256" w:lineRule="exact"/>
              <w:ind w:left="18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3,86</w:t>
            </w:r>
          </w:p>
        </w:tc>
      </w:tr>
      <w:tr w:rsidR="00492F78" w:rsidTr="00492F78">
        <w:trPr>
          <w:trHeight w:val="5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Информатика</w:t>
            </w:r>
            <w:proofErr w:type="spellEnd"/>
          </w:p>
          <w:p w:rsidR="00492F78" w:rsidRDefault="00492F78">
            <w:pPr>
              <w:pStyle w:val="TableParagraph"/>
              <w:spacing w:line="264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 ИКТ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before="131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131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before="131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8E5677">
            <w:pPr>
              <w:pStyle w:val="TableParagraph"/>
              <w:spacing w:before="131"/>
              <w:ind w:left="11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before="131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66,6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before="131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line="273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1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line="268" w:lineRule="exact"/>
              <w:ind w:left="18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line="268" w:lineRule="exact"/>
              <w:ind w:left="18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3,72</w:t>
            </w:r>
          </w:p>
        </w:tc>
      </w:tr>
      <w:tr w:rsidR="00492F78" w:rsidTr="00492F78">
        <w:trPr>
          <w:trHeight w:val="2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Биология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line="256" w:lineRule="exact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line="256" w:lineRule="exact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8E5677">
            <w:pPr>
              <w:pStyle w:val="TableParagraph"/>
              <w:spacing w:line="256" w:lineRule="exact"/>
              <w:ind w:left="17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9419D2">
            <w:pPr>
              <w:pStyle w:val="TableParagraph"/>
              <w:spacing w:line="256" w:lineRule="exact"/>
              <w:ind w:left="17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56" w:lineRule="exact"/>
              <w:ind w:left="17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24,2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9419D2">
            <w:pPr>
              <w:pStyle w:val="TableParagraph"/>
              <w:spacing w:line="256" w:lineRule="exact"/>
              <w:ind w:left="12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9419D2">
            <w:pPr>
              <w:pStyle w:val="TableParagraph"/>
              <w:spacing w:line="256" w:lineRule="exact"/>
              <w:ind w:lef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3,43</w:t>
            </w:r>
          </w:p>
        </w:tc>
      </w:tr>
      <w:tr w:rsidR="00492F78" w:rsidTr="00492F78">
        <w:trPr>
          <w:trHeight w:val="55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68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Общество</w:t>
            </w:r>
            <w:proofErr w:type="spellEnd"/>
            <w:r>
              <w:rPr>
                <w:sz w:val="24"/>
                <w:lang w:eastAsia="en-US"/>
              </w:rPr>
              <w:t>-</w:t>
            </w:r>
          </w:p>
          <w:p w:rsidR="00492F78" w:rsidRDefault="00492F78">
            <w:pPr>
              <w:pStyle w:val="TableParagraph"/>
              <w:spacing w:line="266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знание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5C1F44">
            <w:pPr>
              <w:pStyle w:val="TableParagraph"/>
              <w:spacing w:before="131"/>
              <w:ind w:left="109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492F78">
            <w:pPr>
              <w:pStyle w:val="TableParagraph"/>
              <w:spacing w:before="131"/>
              <w:ind w:left="110"/>
              <w:rPr>
                <w:sz w:val="24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before="131"/>
              <w:ind w:left="110"/>
              <w:rPr>
                <w:sz w:val="24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78" w:rsidRDefault="005C1F44">
            <w:pPr>
              <w:pStyle w:val="TableParagraph"/>
              <w:spacing w:before="131"/>
              <w:ind w:left="11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5C1F44">
            <w:pPr>
              <w:pStyle w:val="TableParagraph"/>
              <w:spacing w:before="131"/>
              <w:ind w:left="11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5C1F44">
            <w:pPr>
              <w:pStyle w:val="TableParagraph"/>
              <w:spacing w:before="131"/>
              <w:ind w:left="1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1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492F78">
            <w:pPr>
              <w:pStyle w:val="TableParagraph"/>
              <w:spacing w:line="273" w:lineRule="exact"/>
              <w:ind w:left="11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27,5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5C1F44">
            <w:pPr>
              <w:pStyle w:val="TableParagraph"/>
              <w:spacing w:line="268" w:lineRule="exact"/>
              <w:ind w:left="12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F78" w:rsidRDefault="005C1F44">
            <w:pPr>
              <w:pStyle w:val="TableParagraph"/>
              <w:spacing w:line="268" w:lineRule="exact"/>
              <w:ind w:left="12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3,38</w:t>
            </w: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обучающиеся показали стабильно хорошие результаты ОГЭ.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Востребованность выпускников</w:t>
      </w:r>
    </w:p>
    <w:tbl>
      <w:tblPr>
        <w:tblW w:w="0" w:type="auto"/>
        <w:tblCellSpacing w:w="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76"/>
        <w:gridCol w:w="867"/>
        <w:gridCol w:w="867"/>
        <w:gridCol w:w="1741"/>
        <w:gridCol w:w="576"/>
        <w:gridCol w:w="1026"/>
        <w:gridCol w:w="1741"/>
        <w:gridCol w:w="1096"/>
        <w:gridCol w:w="844"/>
      </w:tblGrid>
      <w:tr w:rsidR="00492F78" w:rsidTr="0053436E">
        <w:trPr>
          <w:tblCellSpacing w:w="15" w:type="dxa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492F78" w:rsidTr="00492F78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Перешли в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10-й класс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Перешли в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10-й класс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в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профессиональную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ВУЗ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в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профессиональную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Устроились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срочную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службу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призыву</w:t>
            </w:r>
          </w:p>
        </w:tc>
      </w:tr>
      <w:tr w:rsidR="00492F78" w:rsidTr="0053436E">
        <w:trPr>
          <w:tblCellSpacing w:w="15" w:type="dxa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53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 w:rsidP="0053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4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D1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D1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36E" w:rsidTr="0053436E">
        <w:trPr>
          <w:tblCellSpacing w:w="15" w:type="dxa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436E" w:rsidRDefault="0053436E" w:rsidP="00DF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2F78" w:rsidTr="0053436E">
        <w:trPr>
          <w:tblCellSpacing w:w="15" w:type="dxa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2F78" w:rsidRDefault="00492F78">
            <w:pPr>
              <w:spacing w:after="0"/>
              <w:rPr>
                <w:rFonts w:cs="Times New Roman"/>
              </w:rPr>
            </w:pP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Оценка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утверждено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0" w:anchor="/document/118/30289/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положение о внутренней системе оценки качества образования</w:t>
        </w:r>
        <w:proofErr w:type="gramStart"/>
      </w:hyperlink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оценки качества образования в 2017 году выявлено, что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 высокая.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201</w:t>
      </w:r>
      <w:r w:rsidR="00D10F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выявлено, что количество родителей, которые удовлетворены качеством образования в Школе, – 63 процента, количество обучающихся, удовлетворенных образовательным процессом, – 68 процентов.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кадрового обеспечения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работают 22 педагога. Из них 5 человек имеет среднее специальное образование, 2 педагога  обучается в вузе. В 201</w:t>
      </w:r>
      <w:r w:rsidR="00D10F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аттестацию прошли 2 человека – на первую квалификационную категорию.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на сохранение, укрепление и развитие кадрового потенциала;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повышения уровня квалификации персонала.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кадровый потенциал Школы динамично развивается на основе целенаправленной работы по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1" w:anchor="/document/16/4019/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повышению квалификации педагогов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Оценка учебно-методического и библиотечно-информационного обеспечения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библиотечного фонда – 5721 единица;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100 процентов;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обращаемость – 3578 единиц в год;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учебного фонда – 3131 единица.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бюджета.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  <w:gridCol w:w="1743"/>
        <w:gridCol w:w="2083"/>
        <w:gridCol w:w="2303"/>
      </w:tblGrid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единиц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экземпляров </w:t>
            </w:r>
          </w:p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выдавалось за год</w:t>
            </w:r>
          </w:p>
        </w:tc>
      </w:tr>
      <w:tr w:rsidR="00492F78" w:rsidTr="00492F78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2F78" w:rsidRDefault="00492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</w:t>
            </w: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2" w:anchor="/document/99/499087774/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31.03.2014 № 253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посещаемости библиотеки – 15 человек в день.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3" w:anchor="/document/16/2227/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сайте школы</w:t>
        </w:r>
      </w:hyperlink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страница библиотеки с информацией о работе и проводимых мероприятиях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4" w:anchor="/document/16/38785/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библиотеки Школы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Оснащенность библиотеки учебными пособиями достаточная. Отсутствует финансирование библиотеки на закупку периодических изданий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обновление фонда художественной литературы.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Оценка материально-технической базы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В Школе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0FA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кабинета, </w:t>
      </w:r>
      <w:r w:rsidR="00D10F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оснащен современной мультимедийной техникой, в 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втором этаже здания оборудованы спортивный и актовый залы. На первом этаже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столовая и пищеблок.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</w:t>
      </w:r>
      <w:r w:rsidR="00D10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29 декабря 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tbl>
      <w:tblPr>
        <w:tblW w:w="10632" w:type="dxa"/>
        <w:tblCellSpacing w:w="15" w:type="dxa"/>
        <w:tblInd w:w="-687" w:type="dxa"/>
        <w:tblLook w:val="00A0" w:firstRow="1" w:lastRow="0" w:firstColumn="1" w:lastColumn="0" w:noHBand="0" w:noVBand="0"/>
      </w:tblPr>
      <w:tblGrid>
        <w:gridCol w:w="913"/>
        <w:gridCol w:w="7505"/>
        <w:gridCol w:w="2214"/>
      </w:tblGrid>
      <w:tr w:rsidR="00492F78" w:rsidTr="00492F78">
        <w:trPr>
          <w:trHeight w:val="15"/>
          <w:tblCellSpacing w:w="15" w:type="dxa"/>
        </w:trPr>
        <w:tc>
          <w:tcPr>
            <w:tcW w:w="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F78" w:rsidRDefault="00492F78">
            <w:pPr>
              <w:rPr>
                <w:sz w:val="2"/>
                <w:szCs w:val="2"/>
              </w:rPr>
            </w:pPr>
          </w:p>
        </w:tc>
        <w:tc>
          <w:tcPr>
            <w:tcW w:w="75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F78" w:rsidRDefault="00492F78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F78" w:rsidRDefault="00492F78">
            <w:pPr>
              <w:rPr>
                <w:sz w:val="2"/>
                <w:szCs w:val="2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/п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Показатели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Ед</w:t>
            </w:r>
            <w:proofErr w:type="gramStart"/>
            <w:r>
              <w:rPr>
                <w:sz w:val="20"/>
                <w:szCs w:val="20"/>
                <w:lang w:eastAsia="en-US"/>
              </w:rPr>
              <w:t>.и</w:t>
            </w:r>
            <w:proofErr w:type="gramEnd"/>
            <w:r>
              <w:rPr>
                <w:sz w:val="20"/>
                <w:szCs w:val="20"/>
                <w:lang w:eastAsia="en-US"/>
              </w:rPr>
              <w:t>змерения</w:t>
            </w:r>
            <w:proofErr w:type="spellEnd"/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Образовательная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/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численность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 w:rsidP="00D10FAA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D10FAA">
              <w:rPr>
                <w:sz w:val="22"/>
                <w:szCs w:val="22"/>
                <w:lang w:eastAsia="en-US"/>
              </w:rPr>
              <w:t>42</w:t>
            </w:r>
            <w:r>
              <w:rPr>
                <w:sz w:val="22"/>
                <w:szCs w:val="22"/>
                <w:lang w:eastAsia="en-US"/>
              </w:rPr>
              <w:t xml:space="preserve"> человек</w:t>
            </w:r>
            <w:r w:rsidR="00D10FAA">
              <w:rPr>
                <w:sz w:val="22"/>
                <w:szCs w:val="22"/>
                <w:lang w:eastAsia="en-US"/>
              </w:rPr>
              <w:t>а11</w:t>
            </w:r>
            <w:r>
              <w:rPr>
                <w:sz w:val="22"/>
                <w:szCs w:val="22"/>
                <w:lang w:eastAsia="en-US"/>
              </w:rPr>
              <w:t>классов-комплектов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83человек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 учащихся по образовательной программе основного общего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образования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69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человек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1.4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D10FAA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492F78">
              <w:rPr>
                <w:sz w:val="22"/>
                <w:szCs w:val="22"/>
                <w:lang w:val="en-US" w:eastAsia="en-US"/>
              </w:rPr>
              <w:t xml:space="preserve"> </w:t>
            </w:r>
            <w:r w:rsidR="00492F78">
              <w:rPr>
                <w:sz w:val="22"/>
                <w:szCs w:val="22"/>
                <w:lang w:eastAsia="en-US"/>
              </w:rPr>
              <w:t xml:space="preserve">человека 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</w:t>
            </w:r>
          </w:p>
        </w:tc>
      </w:tr>
      <w:tr w:rsidR="00492F78" w:rsidTr="00D10FAA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492F78" w:rsidTr="00D10FAA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1.10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человек/0%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человек/0%</w:t>
            </w:r>
          </w:p>
        </w:tc>
      </w:tr>
      <w:tr w:rsidR="00492F78" w:rsidTr="00D10FAA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человек/0%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человек/0%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1.16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D10FAA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 /</w:t>
            </w:r>
            <w:r w:rsidR="00492F78">
              <w:rPr>
                <w:sz w:val="22"/>
                <w:szCs w:val="22"/>
                <w:lang w:eastAsia="en-US"/>
              </w:rPr>
              <w:t>0%</w:t>
            </w:r>
          </w:p>
        </w:tc>
      </w:tr>
      <w:tr w:rsidR="00492F78" w:rsidTr="00D10FAA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1.17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1.18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 человек/21/%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1.19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человек/6/%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1.19.1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Регионального уровня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D10FAA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1.19.2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Федерального уровня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1.19.3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Международного уровня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1.20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учащихся, получающих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 человек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1.21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0человек/%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0человек/0%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 человек/78%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1.26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 человек/78%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1.27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человека/ 22%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1.28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человека/ 22%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1.29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человек/52%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1.29.1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Высшая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человек/5,2%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1.29.2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Первая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человек/46,8%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1.30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1.30.1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5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человека/16%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1.30.2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Свыше 30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человек/37%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ind w:right="-17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человека/21%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ind w:right="-17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человек/37%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человека/ 89/%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1.34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19 человек/ 100/%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Инфраструктура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92F78" w:rsidRDefault="00492F78"/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ученических компьютеров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 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2.4.1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2.4.2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eastAsia="en-US"/>
              </w:rPr>
              <w:t>медиатекой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2.4.3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нет 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2.4.4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2.4.5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 контролируемой распечаткой бумажных материалов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D10FAA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человека</w:t>
            </w:r>
            <w:bookmarkStart w:id="0" w:name="_GoBack"/>
            <w:bookmarkEnd w:id="0"/>
            <w:r w:rsidR="00492F78">
              <w:rPr>
                <w:sz w:val="22"/>
                <w:szCs w:val="22"/>
                <w:lang w:eastAsia="en-US"/>
              </w:rPr>
              <w:t>/%</w:t>
            </w:r>
          </w:p>
        </w:tc>
      </w:tr>
      <w:tr w:rsidR="00492F78" w:rsidTr="00492F78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2.6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92F78" w:rsidRDefault="00492F78">
            <w:pPr>
              <w:pStyle w:val="formattext"/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6,8</w:t>
            </w:r>
          </w:p>
        </w:tc>
      </w:tr>
    </w:tbl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 показателей указывает на то, что Школа имеет достаточную инфраструктуру, которая соответствует требованиям </w:t>
      </w:r>
      <w:hyperlink r:id="rId15" w:anchor="/document/99/902256369/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2.4.2.2821-10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492F78" w:rsidRDefault="00492F78" w:rsidP="0049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492F78" w:rsidRDefault="00492F78" w:rsidP="00492F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98C" w:rsidRDefault="00CB398C"/>
    <w:sectPr w:rsidR="00CB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78"/>
    <w:rsid w:val="002A7A01"/>
    <w:rsid w:val="00492F78"/>
    <w:rsid w:val="004A2DCE"/>
    <w:rsid w:val="0053436E"/>
    <w:rsid w:val="005C1F44"/>
    <w:rsid w:val="00621E03"/>
    <w:rsid w:val="008E5677"/>
    <w:rsid w:val="009419D2"/>
    <w:rsid w:val="00CB398C"/>
    <w:rsid w:val="00D1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7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492F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92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2F7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92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ormattext">
    <w:name w:val="formattext"/>
    <w:basedOn w:val="a"/>
    <w:uiPriority w:val="99"/>
    <w:rsid w:val="0049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7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492F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92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2F7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92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ormattext">
    <w:name w:val="formattext"/>
    <w:basedOn w:val="a"/>
    <w:uiPriority w:val="99"/>
    <w:rsid w:val="0049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 Хамитовна</dc:creator>
  <cp:lastModifiedBy>Фидания Хамитовна</cp:lastModifiedBy>
  <cp:revision>7</cp:revision>
  <dcterms:created xsi:type="dcterms:W3CDTF">2019-04-16T15:38:00Z</dcterms:created>
  <dcterms:modified xsi:type="dcterms:W3CDTF">2019-04-16T16:07:00Z</dcterms:modified>
</cp:coreProperties>
</file>